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4A09" w:rsidRPr="0048041E" w:rsidRDefault="00274A09" w:rsidP="00274A09">
      <w:pPr>
        <w:pStyle w:val="1"/>
        <w:spacing w:before="0" w:line="240" w:lineRule="auto"/>
        <w:ind w:firstLine="709"/>
        <w:jc w:val="center"/>
        <w:rPr>
          <w:rFonts w:ascii="Times New Roman" w:hAnsi="Times New Roman" w:cs="Times New Roman"/>
          <w:b w:val="0"/>
          <w:caps/>
          <w:color w:val="auto"/>
        </w:rPr>
      </w:pPr>
      <w:bookmarkStart w:id="0" w:name="_Toc482185478"/>
      <w:r w:rsidRPr="0048041E">
        <w:rPr>
          <w:rFonts w:ascii="Times New Roman" w:hAnsi="Times New Roman" w:cs="Times New Roman"/>
          <w:b w:val="0"/>
          <w:caps/>
          <w:color w:val="auto"/>
        </w:rPr>
        <w:t xml:space="preserve">Практическая работа </w:t>
      </w:r>
      <w:bookmarkEnd w:id="0"/>
    </w:p>
    <w:p w:rsidR="00274A09" w:rsidRPr="0048041E" w:rsidRDefault="00274A09" w:rsidP="00274A09">
      <w:pPr>
        <w:spacing w:after="0" w:line="240" w:lineRule="auto"/>
        <w:ind w:firstLine="709"/>
      </w:pPr>
    </w:p>
    <w:p w:rsidR="00274A09" w:rsidRPr="005F2901" w:rsidRDefault="00274A09" w:rsidP="00274A09">
      <w:pPr>
        <w:spacing w:after="0" w:line="240" w:lineRule="auto"/>
        <w:ind w:firstLine="709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5F2901">
        <w:rPr>
          <w:rFonts w:ascii="Times New Roman" w:hAnsi="Times New Roman" w:cs="Times New Roman"/>
          <w:caps/>
          <w:sz w:val="28"/>
          <w:szCs w:val="28"/>
        </w:rPr>
        <w:t xml:space="preserve">Рабочие и Системные настройки </w:t>
      </w:r>
      <w:r w:rsidRPr="005F2901">
        <w:rPr>
          <w:rFonts w:ascii="Times New Roman" w:hAnsi="Times New Roman" w:cs="Times New Roman"/>
          <w:bCs/>
          <w:caps/>
          <w:sz w:val="28"/>
          <w:szCs w:val="28"/>
          <w:lang w:val="en-US"/>
        </w:rPr>
        <w:t>GPS</w:t>
      </w:r>
      <w:r w:rsidRPr="005F2901">
        <w:rPr>
          <w:rFonts w:ascii="Times New Roman" w:hAnsi="Times New Roman" w:cs="Times New Roman"/>
          <w:bCs/>
          <w:caps/>
          <w:sz w:val="28"/>
          <w:szCs w:val="28"/>
        </w:rPr>
        <w:t xml:space="preserve"> Leica GS08plus</w:t>
      </w:r>
    </w:p>
    <w:p w:rsidR="00274A09" w:rsidRDefault="00274A09" w:rsidP="00274A09">
      <w:pPr>
        <w:pStyle w:val="1"/>
        <w:spacing w:before="0" w:line="240" w:lineRule="auto"/>
        <w:ind w:firstLine="709"/>
        <w:jc w:val="center"/>
        <w:rPr>
          <w:rFonts w:ascii="Times New Roman" w:hAnsi="Times New Roman" w:cs="Times New Roman"/>
          <w:b w:val="0"/>
          <w:color w:val="auto"/>
        </w:rPr>
      </w:pPr>
    </w:p>
    <w:p w:rsidR="00274A09" w:rsidRPr="007F25D2" w:rsidRDefault="00274A09" w:rsidP="00274A0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7F25D2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Цель работы: </w:t>
      </w:r>
    </w:p>
    <w:p w:rsidR="00274A09" w:rsidRPr="007F25D2" w:rsidRDefault="00274A09" w:rsidP="00274A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kk-KZ"/>
        </w:rPr>
      </w:pPr>
      <w:r w:rsidRPr="007F25D2"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ознакомиться с общими правилами начала работы с прибором </w:t>
      </w:r>
      <w:r w:rsidRPr="005F2901">
        <w:rPr>
          <w:rFonts w:ascii="Times New Roman" w:hAnsi="Times New Roman" w:cs="Times New Roman"/>
          <w:bCs/>
          <w:caps/>
          <w:sz w:val="28"/>
          <w:szCs w:val="28"/>
          <w:lang w:val="en-US"/>
        </w:rPr>
        <w:t>GPS</w:t>
      </w:r>
      <w:r w:rsidRPr="005F2901">
        <w:rPr>
          <w:rFonts w:ascii="Times New Roman" w:hAnsi="Times New Roman" w:cs="Times New Roman"/>
          <w:bCs/>
          <w:caps/>
          <w:sz w:val="28"/>
          <w:szCs w:val="28"/>
        </w:rPr>
        <w:t xml:space="preserve"> Leica GS08plus</w:t>
      </w:r>
      <w:r w:rsidRPr="007F25D2">
        <w:rPr>
          <w:rFonts w:ascii="Times New Roman" w:eastAsia="Times New Roman" w:hAnsi="Times New Roman" w:cs="Times New Roman"/>
          <w:sz w:val="28"/>
          <w:szCs w:val="28"/>
          <w:lang w:eastAsia="kk-KZ"/>
        </w:rPr>
        <w:t>;</w:t>
      </w:r>
    </w:p>
    <w:p w:rsidR="00274A09" w:rsidRPr="007F25D2" w:rsidRDefault="00274A09" w:rsidP="00274A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kk-KZ"/>
        </w:rPr>
      </w:pPr>
      <w:r w:rsidRPr="007F25D2">
        <w:rPr>
          <w:rFonts w:ascii="Times New Roman" w:eastAsia="Times New Roman" w:hAnsi="Times New Roman" w:cs="Times New Roman"/>
          <w:sz w:val="28"/>
          <w:szCs w:val="28"/>
          <w:lang w:eastAsia="kk-KZ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 научиться вносить изменения в рабочие настройки приемника </w:t>
      </w:r>
      <w:r w:rsidRPr="005F2901">
        <w:rPr>
          <w:rFonts w:ascii="Times New Roman" w:hAnsi="Times New Roman" w:cs="Times New Roman"/>
          <w:bCs/>
          <w:caps/>
          <w:sz w:val="28"/>
          <w:szCs w:val="28"/>
          <w:lang w:val="en-US"/>
        </w:rPr>
        <w:t>GPS</w:t>
      </w:r>
      <w:r w:rsidRPr="005F2901">
        <w:rPr>
          <w:rFonts w:ascii="Times New Roman" w:hAnsi="Times New Roman" w:cs="Times New Roman"/>
          <w:bCs/>
          <w:caps/>
          <w:sz w:val="28"/>
          <w:szCs w:val="28"/>
        </w:rPr>
        <w:t xml:space="preserve"> Leica GS08plus</w:t>
      </w:r>
      <w:r w:rsidRPr="007F25D2">
        <w:rPr>
          <w:rFonts w:ascii="Times New Roman" w:eastAsia="Times New Roman" w:hAnsi="Times New Roman" w:cs="Times New Roman"/>
          <w:sz w:val="28"/>
          <w:szCs w:val="28"/>
          <w:lang w:eastAsia="kk-KZ"/>
        </w:rPr>
        <w:t>;</w:t>
      </w:r>
    </w:p>
    <w:p w:rsidR="00274A09" w:rsidRPr="007F25D2" w:rsidRDefault="00274A09" w:rsidP="00274A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kk-KZ"/>
        </w:rPr>
      </w:pPr>
      <w:r w:rsidRPr="007F25D2"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 научиться вносить изменения в системные настройки прибора </w:t>
      </w:r>
      <w:r w:rsidRPr="005F2901">
        <w:rPr>
          <w:rFonts w:ascii="Times New Roman" w:hAnsi="Times New Roman" w:cs="Times New Roman"/>
          <w:bCs/>
          <w:caps/>
          <w:sz w:val="28"/>
          <w:szCs w:val="28"/>
          <w:lang w:val="en-US"/>
        </w:rPr>
        <w:t>GPS</w:t>
      </w:r>
      <w:r w:rsidRPr="005F2901">
        <w:rPr>
          <w:rFonts w:ascii="Times New Roman" w:hAnsi="Times New Roman" w:cs="Times New Roman"/>
          <w:bCs/>
          <w:caps/>
          <w:sz w:val="28"/>
          <w:szCs w:val="28"/>
        </w:rPr>
        <w:t xml:space="preserve"> Leica GS08plus</w:t>
      </w:r>
      <w:r>
        <w:rPr>
          <w:rFonts w:ascii="Times New Roman" w:eastAsia="Times New Roman" w:hAnsi="Times New Roman" w:cs="Times New Roman"/>
          <w:sz w:val="28"/>
          <w:szCs w:val="28"/>
          <w:lang w:eastAsia="kk-KZ"/>
        </w:rPr>
        <w:t>.</w:t>
      </w:r>
    </w:p>
    <w:p w:rsidR="00274A09" w:rsidRDefault="00274A09" w:rsidP="00274A09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eastAsia="kk-KZ"/>
        </w:rPr>
      </w:pPr>
    </w:p>
    <w:p w:rsidR="00274A09" w:rsidRDefault="00274A09" w:rsidP="00274A09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eastAsia="kk-KZ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kk-KZ"/>
        </w:rPr>
        <w:t>Общие теоретические сведения:</w:t>
      </w:r>
    </w:p>
    <w:p w:rsidR="00274A09" w:rsidRDefault="00274A09" w:rsidP="00274A09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kk-KZ"/>
        </w:rPr>
      </w:pPr>
      <w:proofErr w:type="spellStart"/>
      <w:r w:rsidRPr="004A0F18">
        <w:rPr>
          <w:rFonts w:ascii="Times New Roman" w:eastAsia="Times New Roman" w:hAnsi="Times New Roman" w:cs="Times New Roman"/>
          <w:sz w:val="28"/>
          <w:szCs w:val="28"/>
          <w:lang w:eastAsia="kk-KZ"/>
        </w:rPr>
        <w:t>Leica</w:t>
      </w:r>
      <w:proofErr w:type="spellEnd"/>
      <w:r w:rsidRPr="004A0F18"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 GS08plus самое доступное и компактное решение для 2-частотной (GPS/</w:t>
      </w:r>
      <w:proofErr w:type="spellStart"/>
      <w:r w:rsidRPr="004A0F18">
        <w:rPr>
          <w:rFonts w:ascii="Times New Roman" w:eastAsia="Times New Roman" w:hAnsi="Times New Roman" w:cs="Times New Roman"/>
          <w:sz w:val="28"/>
          <w:szCs w:val="28"/>
          <w:lang w:eastAsia="kk-KZ"/>
        </w:rPr>
        <w:t>Glonass</w:t>
      </w:r>
      <w:proofErr w:type="spellEnd"/>
      <w:r w:rsidRPr="004A0F18"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) RTK-съемки от </w:t>
      </w:r>
      <w:proofErr w:type="spellStart"/>
      <w:r w:rsidRPr="004A0F18">
        <w:rPr>
          <w:rFonts w:ascii="Times New Roman" w:eastAsia="Times New Roman" w:hAnsi="Times New Roman" w:cs="Times New Roman"/>
          <w:sz w:val="28"/>
          <w:szCs w:val="28"/>
          <w:lang w:eastAsia="kk-KZ"/>
        </w:rPr>
        <w:t>Leica</w:t>
      </w:r>
      <w:proofErr w:type="spellEnd"/>
      <w:r w:rsidRPr="004A0F18"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 </w:t>
      </w:r>
      <w:proofErr w:type="spellStart"/>
      <w:r w:rsidRPr="004A0F18">
        <w:rPr>
          <w:rFonts w:ascii="Times New Roman" w:eastAsia="Times New Roman" w:hAnsi="Times New Roman" w:cs="Times New Roman"/>
          <w:sz w:val="28"/>
          <w:szCs w:val="28"/>
          <w:lang w:eastAsia="kk-KZ"/>
        </w:rPr>
        <w:t>Geosystems</w:t>
      </w:r>
      <w:proofErr w:type="spellEnd"/>
      <w:r w:rsidRPr="004A0F18">
        <w:rPr>
          <w:rFonts w:ascii="Times New Roman" w:eastAsia="Times New Roman" w:hAnsi="Times New Roman" w:cs="Times New Roman"/>
          <w:sz w:val="28"/>
          <w:szCs w:val="28"/>
          <w:lang w:eastAsia="kk-KZ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 Его характеристики приведены в таблице 1.1:</w:t>
      </w:r>
    </w:p>
    <w:p w:rsidR="00274A09" w:rsidRDefault="00274A09" w:rsidP="00274A09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kk-KZ"/>
        </w:rPr>
      </w:pPr>
    </w:p>
    <w:p w:rsidR="00274A09" w:rsidRDefault="00274A09" w:rsidP="00274A09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kk-KZ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Таблица 1.1 </w:t>
      </w:r>
    </w:p>
    <w:p w:rsidR="00274A09" w:rsidRDefault="00274A09" w:rsidP="00274A09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bCs/>
          <w:cap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Характеристики </w:t>
      </w:r>
      <w:r w:rsidRPr="005F2901">
        <w:rPr>
          <w:rFonts w:ascii="Times New Roman" w:hAnsi="Times New Roman" w:cs="Times New Roman"/>
          <w:bCs/>
          <w:caps/>
          <w:sz w:val="28"/>
          <w:szCs w:val="28"/>
          <w:lang w:val="en-US"/>
        </w:rPr>
        <w:t>GPS</w:t>
      </w:r>
      <w:r w:rsidRPr="005F2901">
        <w:rPr>
          <w:rFonts w:ascii="Times New Roman" w:hAnsi="Times New Roman" w:cs="Times New Roman"/>
          <w:bCs/>
          <w:caps/>
          <w:sz w:val="28"/>
          <w:szCs w:val="28"/>
        </w:rPr>
        <w:t xml:space="preserve"> Leica GS08plus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2"/>
        <w:gridCol w:w="3092"/>
        <w:gridCol w:w="5721"/>
      </w:tblGrid>
      <w:tr w:rsidR="00274A09" w:rsidRPr="004A0F18" w:rsidTr="00EB2D36">
        <w:tc>
          <w:tcPr>
            <w:tcW w:w="534" w:type="dxa"/>
          </w:tcPr>
          <w:p w:rsidR="00274A09" w:rsidRPr="004A0F18" w:rsidRDefault="00274A09" w:rsidP="00EB2D3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kk-KZ"/>
              </w:rPr>
            </w:pPr>
            <w:r w:rsidRPr="004A0F18">
              <w:rPr>
                <w:rFonts w:ascii="Times New Roman" w:eastAsia="Times New Roman" w:hAnsi="Times New Roman" w:cs="Times New Roman"/>
                <w:sz w:val="28"/>
                <w:szCs w:val="28"/>
                <w:lang w:eastAsia="kk-KZ"/>
              </w:rPr>
              <w:t>№</w:t>
            </w:r>
          </w:p>
        </w:tc>
        <w:tc>
          <w:tcPr>
            <w:tcW w:w="3118" w:type="dxa"/>
            <w:vAlign w:val="center"/>
          </w:tcPr>
          <w:p w:rsidR="00274A09" w:rsidRPr="004A0F18" w:rsidRDefault="00274A09" w:rsidP="00EB2D36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A0F1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Параметр</w:t>
            </w:r>
          </w:p>
        </w:tc>
        <w:tc>
          <w:tcPr>
            <w:tcW w:w="5919" w:type="dxa"/>
            <w:vAlign w:val="center"/>
          </w:tcPr>
          <w:p w:rsidR="00274A09" w:rsidRPr="004A0F18" w:rsidRDefault="00274A09" w:rsidP="00EB2D3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0F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Характеристика</w:t>
            </w:r>
          </w:p>
        </w:tc>
      </w:tr>
      <w:tr w:rsidR="00274A09" w:rsidRPr="004A0F18" w:rsidTr="00EB2D36">
        <w:tc>
          <w:tcPr>
            <w:tcW w:w="534" w:type="dxa"/>
          </w:tcPr>
          <w:p w:rsidR="00274A09" w:rsidRPr="004A0F18" w:rsidRDefault="00274A09" w:rsidP="00EB2D3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kk-KZ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kk-KZ"/>
              </w:rPr>
              <w:t>1</w:t>
            </w:r>
          </w:p>
        </w:tc>
        <w:tc>
          <w:tcPr>
            <w:tcW w:w="3118" w:type="dxa"/>
          </w:tcPr>
          <w:p w:rsidR="00274A09" w:rsidRPr="004A0F18" w:rsidRDefault="00274A09" w:rsidP="00EB2D3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0F1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Количество каналов</w:t>
            </w:r>
          </w:p>
        </w:tc>
        <w:tc>
          <w:tcPr>
            <w:tcW w:w="5919" w:type="dxa"/>
          </w:tcPr>
          <w:p w:rsidR="00274A09" w:rsidRPr="004A0F18" w:rsidRDefault="00274A09" w:rsidP="00EB2D3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0F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120</w:t>
            </w:r>
          </w:p>
        </w:tc>
      </w:tr>
      <w:tr w:rsidR="00274A09" w:rsidRPr="004A0F18" w:rsidTr="00EB2D36">
        <w:tc>
          <w:tcPr>
            <w:tcW w:w="534" w:type="dxa"/>
          </w:tcPr>
          <w:p w:rsidR="00274A09" w:rsidRPr="004A0F18" w:rsidRDefault="00274A09" w:rsidP="00EB2D3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kk-KZ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kk-KZ"/>
              </w:rPr>
              <w:t>2</w:t>
            </w:r>
          </w:p>
        </w:tc>
        <w:tc>
          <w:tcPr>
            <w:tcW w:w="3118" w:type="dxa"/>
          </w:tcPr>
          <w:p w:rsidR="00274A09" w:rsidRPr="004A0F18" w:rsidRDefault="00274A09" w:rsidP="00EB2D3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0F1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Отслеживаемые спутники</w:t>
            </w:r>
          </w:p>
        </w:tc>
        <w:tc>
          <w:tcPr>
            <w:tcW w:w="5919" w:type="dxa"/>
          </w:tcPr>
          <w:p w:rsidR="00274A09" w:rsidRPr="004A0F18" w:rsidRDefault="00274A09" w:rsidP="00EB2D3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0F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GPS: L1, L2, L2C (C/A, P, C код), GLONASS: L1, L2 (C/A, P ограниченный код), SBAS: WAAS, EGNOS, GAGAN, MSAS</w:t>
            </w:r>
          </w:p>
        </w:tc>
      </w:tr>
      <w:tr w:rsidR="00274A09" w:rsidRPr="004A0F18" w:rsidTr="00EB2D36">
        <w:tc>
          <w:tcPr>
            <w:tcW w:w="534" w:type="dxa"/>
          </w:tcPr>
          <w:p w:rsidR="00274A09" w:rsidRPr="004A0F18" w:rsidRDefault="00274A09" w:rsidP="00EB2D3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kk-KZ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kk-KZ"/>
              </w:rPr>
              <w:t>3</w:t>
            </w:r>
          </w:p>
        </w:tc>
        <w:tc>
          <w:tcPr>
            <w:tcW w:w="3118" w:type="dxa"/>
          </w:tcPr>
          <w:p w:rsidR="00274A09" w:rsidRPr="004A0F18" w:rsidRDefault="00274A09" w:rsidP="00EB2D3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0F1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Точность в режиме RTK</w:t>
            </w:r>
          </w:p>
        </w:tc>
        <w:tc>
          <w:tcPr>
            <w:tcW w:w="5919" w:type="dxa"/>
          </w:tcPr>
          <w:p w:rsidR="00274A09" w:rsidRPr="004A0F18" w:rsidRDefault="00274A09" w:rsidP="00EB2D3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0F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плане: 10 мм + 1 </w:t>
            </w:r>
            <w:proofErr w:type="spellStart"/>
            <w:r w:rsidRPr="004A0F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ppm</w:t>
            </w:r>
            <w:proofErr w:type="spellEnd"/>
            <w:r w:rsidRPr="004A0F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СКО, по высоте: 20 мм + 1 </w:t>
            </w:r>
            <w:proofErr w:type="spellStart"/>
            <w:r w:rsidRPr="004A0F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ppm</w:t>
            </w:r>
            <w:proofErr w:type="spellEnd"/>
            <w:r w:rsidRPr="004A0F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СКО</w:t>
            </w:r>
          </w:p>
        </w:tc>
      </w:tr>
      <w:tr w:rsidR="00274A09" w:rsidRPr="004A0F18" w:rsidTr="00EB2D36">
        <w:tc>
          <w:tcPr>
            <w:tcW w:w="534" w:type="dxa"/>
          </w:tcPr>
          <w:p w:rsidR="00274A09" w:rsidRPr="004A0F18" w:rsidRDefault="00274A09" w:rsidP="00EB2D3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kk-KZ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kk-KZ"/>
              </w:rPr>
              <w:t>4</w:t>
            </w:r>
          </w:p>
        </w:tc>
        <w:tc>
          <w:tcPr>
            <w:tcW w:w="3118" w:type="dxa"/>
          </w:tcPr>
          <w:p w:rsidR="00274A09" w:rsidRPr="004A0F18" w:rsidRDefault="00274A09" w:rsidP="00EB2D3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0F1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Точность в режиме статика</w:t>
            </w:r>
          </w:p>
        </w:tc>
        <w:tc>
          <w:tcPr>
            <w:tcW w:w="5919" w:type="dxa"/>
          </w:tcPr>
          <w:p w:rsidR="00274A09" w:rsidRPr="004A0F18" w:rsidRDefault="00274A09" w:rsidP="00EB2D3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0F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плане: 3 мм + 0,5 </w:t>
            </w:r>
            <w:proofErr w:type="spellStart"/>
            <w:r w:rsidRPr="004A0F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ppm</w:t>
            </w:r>
            <w:proofErr w:type="spellEnd"/>
            <w:r w:rsidRPr="004A0F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СКО, по высоте: 6 мм + 0.5 </w:t>
            </w:r>
            <w:proofErr w:type="spellStart"/>
            <w:r w:rsidRPr="004A0F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ppm</w:t>
            </w:r>
            <w:proofErr w:type="spellEnd"/>
            <w:r w:rsidRPr="004A0F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СКО</w:t>
            </w:r>
          </w:p>
        </w:tc>
      </w:tr>
      <w:tr w:rsidR="00274A09" w:rsidRPr="004A0F18" w:rsidTr="00EB2D36">
        <w:tc>
          <w:tcPr>
            <w:tcW w:w="534" w:type="dxa"/>
          </w:tcPr>
          <w:p w:rsidR="00274A09" w:rsidRPr="004A0F18" w:rsidRDefault="00274A09" w:rsidP="00EB2D3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kk-KZ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kk-KZ"/>
              </w:rPr>
              <w:t>5</w:t>
            </w:r>
          </w:p>
        </w:tc>
        <w:tc>
          <w:tcPr>
            <w:tcW w:w="3118" w:type="dxa"/>
          </w:tcPr>
          <w:p w:rsidR="00274A09" w:rsidRPr="004A0F18" w:rsidRDefault="00274A09" w:rsidP="00EB2D3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0F1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Вес с аккумулятором</w:t>
            </w:r>
          </w:p>
        </w:tc>
        <w:tc>
          <w:tcPr>
            <w:tcW w:w="5919" w:type="dxa"/>
          </w:tcPr>
          <w:p w:rsidR="00274A09" w:rsidRPr="004A0F18" w:rsidRDefault="00274A09" w:rsidP="00EB2D3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0F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0,8 кг</w:t>
            </w:r>
          </w:p>
        </w:tc>
      </w:tr>
      <w:tr w:rsidR="00274A09" w:rsidRPr="004A0F18" w:rsidTr="00EB2D36">
        <w:tc>
          <w:tcPr>
            <w:tcW w:w="534" w:type="dxa"/>
          </w:tcPr>
          <w:p w:rsidR="00274A09" w:rsidRPr="004A0F18" w:rsidRDefault="00274A09" w:rsidP="00EB2D3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kk-KZ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kk-KZ"/>
              </w:rPr>
              <w:t>6</w:t>
            </w:r>
          </w:p>
        </w:tc>
        <w:tc>
          <w:tcPr>
            <w:tcW w:w="3118" w:type="dxa"/>
          </w:tcPr>
          <w:p w:rsidR="00274A09" w:rsidRPr="004A0F18" w:rsidRDefault="00274A09" w:rsidP="00EB2D3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0F1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Поддерживаемые форматы данных</w:t>
            </w:r>
          </w:p>
        </w:tc>
        <w:tc>
          <w:tcPr>
            <w:tcW w:w="5919" w:type="dxa"/>
          </w:tcPr>
          <w:p w:rsidR="00274A09" w:rsidRPr="004A0F18" w:rsidRDefault="00274A09" w:rsidP="00EB2D3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A0F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Leica</w:t>
            </w:r>
            <w:proofErr w:type="spellEnd"/>
            <w:r w:rsidRPr="004A0F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</w:t>
            </w:r>
            <w:proofErr w:type="spellStart"/>
            <w:r w:rsidRPr="004A0F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Leica</w:t>
            </w:r>
            <w:proofErr w:type="spellEnd"/>
            <w:r w:rsidRPr="004A0F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4A0F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Leica</w:t>
            </w:r>
            <w:proofErr w:type="spellEnd"/>
            <w:r w:rsidRPr="004A0F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4G), CMR+, RTCM2.x, RTCM3.x, полная поддержка RTCM 3.1</w:t>
            </w:r>
          </w:p>
        </w:tc>
      </w:tr>
      <w:tr w:rsidR="00274A09" w:rsidRPr="004A0F18" w:rsidTr="00EB2D36">
        <w:tc>
          <w:tcPr>
            <w:tcW w:w="534" w:type="dxa"/>
          </w:tcPr>
          <w:p w:rsidR="00274A09" w:rsidRPr="004A0F18" w:rsidRDefault="00274A09" w:rsidP="00EB2D3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kk-KZ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kk-KZ"/>
              </w:rPr>
              <w:t>7</w:t>
            </w:r>
          </w:p>
        </w:tc>
        <w:tc>
          <w:tcPr>
            <w:tcW w:w="3118" w:type="dxa"/>
          </w:tcPr>
          <w:p w:rsidR="00274A09" w:rsidRPr="004A0F18" w:rsidRDefault="00274A09" w:rsidP="00EB2D3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0F1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Частота записи данных</w:t>
            </w:r>
          </w:p>
        </w:tc>
        <w:tc>
          <w:tcPr>
            <w:tcW w:w="5919" w:type="dxa"/>
          </w:tcPr>
          <w:p w:rsidR="00274A09" w:rsidRPr="004A0F18" w:rsidRDefault="00274A09" w:rsidP="00EB2D3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0F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Гц</w:t>
            </w:r>
          </w:p>
        </w:tc>
      </w:tr>
      <w:tr w:rsidR="00274A09" w:rsidRPr="004A0F18" w:rsidTr="00EB2D36">
        <w:tc>
          <w:tcPr>
            <w:tcW w:w="534" w:type="dxa"/>
          </w:tcPr>
          <w:p w:rsidR="00274A09" w:rsidRPr="004A0F18" w:rsidRDefault="00274A09" w:rsidP="00EB2D3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kk-KZ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kk-KZ"/>
              </w:rPr>
              <w:t>8</w:t>
            </w:r>
          </w:p>
        </w:tc>
        <w:tc>
          <w:tcPr>
            <w:tcW w:w="3118" w:type="dxa"/>
          </w:tcPr>
          <w:p w:rsidR="00274A09" w:rsidRPr="004A0F18" w:rsidRDefault="00274A09" w:rsidP="00EB2D3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0F1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Питание</w:t>
            </w:r>
          </w:p>
        </w:tc>
        <w:tc>
          <w:tcPr>
            <w:tcW w:w="5919" w:type="dxa"/>
          </w:tcPr>
          <w:p w:rsidR="00274A09" w:rsidRPr="004A0F18" w:rsidRDefault="00274A09" w:rsidP="00EB2D3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0F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внешнее: 12В постоянного тока, диапазон 10.5 - 28В постоянного тока, внутреннее: аккумуляторная литий-ионная батарея, 2.6 </w:t>
            </w:r>
            <w:proofErr w:type="spellStart"/>
            <w:r w:rsidRPr="004A0F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Ач</w:t>
            </w:r>
            <w:proofErr w:type="spellEnd"/>
            <w:r w:rsidRPr="004A0F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7,4В</w:t>
            </w:r>
          </w:p>
        </w:tc>
      </w:tr>
      <w:tr w:rsidR="00274A09" w:rsidRPr="004A0F18" w:rsidTr="00EB2D36">
        <w:tc>
          <w:tcPr>
            <w:tcW w:w="534" w:type="dxa"/>
          </w:tcPr>
          <w:p w:rsidR="00274A09" w:rsidRPr="004A0F18" w:rsidRDefault="00274A09" w:rsidP="00EB2D3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kk-KZ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kk-KZ"/>
              </w:rPr>
              <w:lastRenderedPageBreak/>
              <w:t>9</w:t>
            </w:r>
          </w:p>
        </w:tc>
        <w:tc>
          <w:tcPr>
            <w:tcW w:w="3118" w:type="dxa"/>
          </w:tcPr>
          <w:p w:rsidR="00274A09" w:rsidRPr="004A0F18" w:rsidRDefault="00274A09" w:rsidP="00EB2D3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0F1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Время работы</w:t>
            </w:r>
          </w:p>
        </w:tc>
        <w:tc>
          <w:tcPr>
            <w:tcW w:w="5919" w:type="dxa"/>
          </w:tcPr>
          <w:p w:rsidR="00274A09" w:rsidRPr="004A0F18" w:rsidRDefault="00274A09" w:rsidP="00EB2D3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0F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 часов</w:t>
            </w:r>
          </w:p>
        </w:tc>
      </w:tr>
      <w:tr w:rsidR="00274A09" w:rsidRPr="004A0F18" w:rsidTr="00EB2D36">
        <w:tc>
          <w:tcPr>
            <w:tcW w:w="534" w:type="dxa"/>
          </w:tcPr>
          <w:p w:rsidR="00274A09" w:rsidRPr="004A0F18" w:rsidRDefault="00274A09" w:rsidP="00EB2D3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kk-KZ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kk-KZ"/>
              </w:rPr>
              <w:t>10</w:t>
            </w:r>
          </w:p>
        </w:tc>
        <w:tc>
          <w:tcPr>
            <w:tcW w:w="3118" w:type="dxa"/>
          </w:tcPr>
          <w:p w:rsidR="00274A09" w:rsidRPr="004A0F18" w:rsidRDefault="00274A09" w:rsidP="00EB2D3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0F1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Рабочая температура</w:t>
            </w:r>
          </w:p>
        </w:tc>
        <w:tc>
          <w:tcPr>
            <w:tcW w:w="5919" w:type="dxa"/>
          </w:tcPr>
          <w:p w:rsidR="00274A09" w:rsidRPr="004A0F18" w:rsidRDefault="00274A09" w:rsidP="00EB2D3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0F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-30°C до +60°C</w:t>
            </w:r>
          </w:p>
        </w:tc>
      </w:tr>
      <w:tr w:rsidR="00274A09" w:rsidRPr="004A0F18" w:rsidTr="00EB2D36">
        <w:tc>
          <w:tcPr>
            <w:tcW w:w="534" w:type="dxa"/>
          </w:tcPr>
          <w:p w:rsidR="00274A09" w:rsidRPr="004A0F18" w:rsidRDefault="00274A09" w:rsidP="00EB2D3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kk-KZ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kk-KZ"/>
              </w:rPr>
              <w:t>11</w:t>
            </w:r>
          </w:p>
        </w:tc>
        <w:tc>
          <w:tcPr>
            <w:tcW w:w="3118" w:type="dxa"/>
          </w:tcPr>
          <w:p w:rsidR="00274A09" w:rsidRPr="004A0F18" w:rsidRDefault="00274A09" w:rsidP="00EB2D3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0F1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Пыле- и </w:t>
            </w:r>
            <w:proofErr w:type="spellStart"/>
            <w:r w:rsidRPr="004A0F1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влагозащищенность</w:t>
            </w:r>
            <w:proofErr w:type="spellEnd"/>
          </w:p>
        </w:tc>
        <w:tc>
          <w:tcPr>
            <w:tcW w:w="5919" w:type="dxa"/>
          </w:tcPr>
          <w:p w:rsidR="00274A09" w:rsidRPr="004A0F18" w:rsidRDefault="00274A09" w:rsidP="00EB2D3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0F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IP67</w:t>
            </w:r>
          </w:p>
        </w:tc>
      </w:tr>
      <w:tr w:rsidR="00274A09" w:rsidRPr="004A0F18" w:rsidTr="00EB2D36">
        <w:tc>
          <w:tcPr>
            <w:tcW w:w="534" w:type="dxa"/>
          </w:tcPr>
          <w:p w:rsidR="00274A09" w:rsidRPr="004A0F18" w:rsidRDefault="00274A09" w:rsidP="00EB2D3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kk-KZ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kk-KZ"/>
              </w:rPr>
              <w:t>12</w:t>
            </w:r>
          </w:p>
        </w:tc>
        <w:tc>
          <w:tcPr>
            <w:tcW w:w="3118" w:type="dxa"/>
          </w:tcPr>
          <w:p w:rsidR="00274A09" w:rsidRPr="004A0F18" w:rsidRDefault="00274A09" w:rsidP="00EB2D3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A0F1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Ударо</w:t>
            </w:r>
            <w:proofErr w:type="spellEnd"/>
            <w:r w:rsidRPr="004A0F1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- и </w:t>
            </w:r>
            <w:proofErr w:type="spellStart"/>
            <w:r w:rsidRPr="004A0F1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вибростойкость</w:t>
            </w:r>
            <w:proofErr w:type="spellEnd"/>
          </w:p>
        </w:tc>
        <w:tc>
          <w:tcPr>
            <w:tcW w:w="5919" w:type="dxa"/>
          </w:tcPr>
          <w:p w:rsidR="00274A09" w:rsidRPr="004A0F18" w:rsidRDefault="00274A09" w:rsidP="00EB2D3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0F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выдерживает падение с 1 м на твердую поверхность</w:t>
            </w:r>
          </w:p>
        </w:tc>
      </w:tr>
      <w:tr w:rsidR="00274A09" w:rsidRPr="004A0F18" w:rsidTr="00EB2D36">
        <w:tc>
          <w:tcPr>
            <w:tcW w:w="534" w:type="dxa"/>
          </w:tcPr>
          <w:p w:rsidR="00274A09" w:rsidRPr="004A0F18" w:rsidRDefault="00274A09" w:rsidP="00EB2D3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kk-KZ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kk-KZ"/>
              </w:rPr>
              <w:t>13</w:t>
            </w:r>
          </w:p>
        </w:tc>
        <w:tc>
          <w:tcPr>
            <w:tcW w:w="3118" w:type="dxa"/>
          </w:tcPr>
          <w:p w:rsidR="00274A09" w:rsidRPr="004A0F18" w:rsidRDefault="00274A09" w:rsidP="00EB2D3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0F1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Габаритные размеры</w:t>
            </w:r>
          </w:p>
        </w:tc>
        <w:tc>
          <w:tcPr>
            <w:tcW w:w="5919" w:type="dxa"/>
          </w:tcPr>
          <w:p w:rsidR="00274A09" w:rsidRPr="004A0F18" w:rsidRDefault="00274A09" w:rsidP="00EB2D3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0F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186 (диаметр) х 71 (высота) мм</w:t>
            </w:r>
          </w:p>
        </w:tc>
      </w:tr>
    </w:tbl>
    <w:p w:rsidR="00274A09" w:rsidRDefault="00274A09" w:rsidP="00274A09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kk-KZ"/>
        </w:rPr>
      </w:pPr>
    </w:p>
    <w:p w:rsidR="00274A09" w:rsidRPr="004A0F18" w:rsidRDefault="00274A09" w:rsidP="00274A09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kk-KZ"/>
        </w:rPr>
      </w:pPr>
      <w:r w:rsidRPr="00AC3B17"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Для начала работ с </w:t>
      </w:r>
      <w:r w:rsidRPr="004A0F18"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GPS </w:t>
      </w:r>
      <w:proofErr w:type="spellStart"/>
      <w:r w:rsidRPr="004A0F18">
        <w:rPr>
          <w:rFonts w:ascii="Times New Roman" w:eastAsia="Times New Roman" w:hAnsi="Times New Roman" w:cs="Times New Roman"/>
          <w:sz w:val="28"/>
          <w:szCs w:val="28"/>
          <w:lang w:eastAsia="kk-KZ"/>
        </w:rPr>
        <w:t>Leica</w:t>
      </w:r>
      <w:proofErr w:type="spellEnd"/>
      <w:r w:rsidRPr="004A0F18"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 GS08plus</w:t>
      </w:r>
      <w:r w:rsidRPr="00AC3B17"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 необходимо включить прибор </w:t>
      </w:r>
      <w:proofErr w:type="spellStart"/>
      <w:r w:rsidRPr="00AC3B17">
        <w:rPr>
          <w:rFonts w:ascii="Times New Roman" w:eastAsia="Times New Roman" w:hAnsi="Times New Roman" w:cs="Times New Roman"/>
          <w:sz w:val="28"/>
          <w:szCs w:val="28"/>
          <w:lang w:eastAsia="kk-KZ"/>
        </w:rPr>
        <w:t>нажиатием</w:t>
      </w:r>
      <w:proofErr w:type="spellEnd"/>
      <w:r w:rsidRPr="00AC3B17"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 и удерживанием кнопки</w:t>
      </w:r>
      <w:r w:rsidRPr="004A0F18"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 PROG (ON) в течении 2-х </w:t>
      </w:r>
      <w:proofErr w:type="gramStart"/>
      <w:r w:rsidRPr="004A0F18">
        <w:rPr>
          <w:rFonts w:ascii="Times New Roman" w:eastAsia="Times New Roman" w:hAnsi="Times New Roman" w:cs="Times New Roman"/>
          <w:sz w:val="28"/>
          <w:szCs w:val="28"/>
          <w:lang w:eastAsia="kk-KZ"/>
        </w:rPr>
        <w:t>секунд .</w:t>
      </w:r>
      <w:proofErr w:type="gramEnd"/>
      <w:r w:rsidRPr="004A0F18"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 Далее программное обеспечение </w:t>
      </w:r>
      <w:proofErr w:type="spellStart"/>
      <w:r w:rsidRPr="004A0F18">
        <w:rPr>
          <w:rFonts w:ascii="Times New Roman" w:eastAsia="Times New Roman" w:hAnsi="Times New Roman" w:cs="Times New Roman"/>
          <w:sz w:val="28"/>
          <w:szCs w:val="28"/>
          <w:lang w:eastAsia="kk-KZ"/>
        </w:rPr>
        <w:t>Leica</w:t>
      </w:r>
      <w:proofErr w:type="spellEnd"/>
      <w:r w:rsidRPr="004A0F18"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 </w:t>
      </w:r>
      <w:proofErr w:type="spellStart"/>
      <w:r w:rsidRPr="004A0F18">
        <w:rPr>
          <w:rFonts w:ascii="Times New Roman" w:eastAsia="Times New Roman" w:hAnsi="Times New Roman" w:cs="Times New Roman"/>
          <w:sz w:val="28"/>
          <w:szCs w:val="28"/>
          <w:lang w:eastAsia="kk-KZ"/>
        </w:rPr>
        <w:t>SmartWorx</w:t>
      </w:r>
      <w:proofErr w:type="spellEnd"/>
      <w:r w:rsidRPr="004A0F18"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 запускается автоматически. </w:t>
      </w:r>
    </w:p>
    <w:p w:rsidR="00274A09" w:rsidRPr="00AC3B17" w:rsidRDefault="00274A09" w:rsidP="00274A09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kk-KZ"/>
        </w:rPr>
      </w:pPr>
      <w:r w:rsidRPr="00AC3B17">
        <w:rPr>
          <w:rFonts w:ascii="Times New Roman" w:eastAsia="Times New Roman" w:hAnsi="Times New Roman" w:cs="Times New Roman"/>
          <w:sz w:val="28"/>
          <w:szCs w:val="28"/>
          <w:lang w:eastAsia="kk-KZ"/>
        </w:rPr>
        <w:t>Пользовательским интерфейсом</w:t>
      </w:r>
      <w:r w:rsidRPr="004A0F18"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 GPS </w:t>
      </w:r>
      <w:proofErr w:type="spellStart"/>
      <w:r w:rsidRPr="004A0F18">
        <w:rPr>
          <w:rFonts w:ascii="Times New Roman" w:eastAsia="Times New Roman" w:hAnsi="Times New Roman" w:cs="Times New Roman"/>
          <w:sz w:val="28"/>
          <w:szCs w:val="28"/>
          <w:lang w:eastAsia="kk-KZ"/>
        </w:rPr>
        <w:t>Leica</w:t>
      </w:r>
      <w:proofErr w:type="spellEnd"/>
      <w:r w:rsidRPr="004A0F18"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 GS08plus</w:t>
      </w:r>
      <w:r w:rsidRPr="00AC3B17"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 можно пользоваться как с помощью клавиатуры, так и сенсорного дисплея, оснащенного специальным пером. Порядок действий один и тот же для клавиатуры и сенсорного дисплея, отличие состоит в способе выбора и ввода данных.</w:t>
      </w:r>
    </w:p>
    <w:p w:rsidR="00274A09" w:rsidRPr="00AC3B17" w:rsidRDefault="00274A09" w:rsidP="00274A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B17">
        <w:rPr>
          <w:rFonts w:ascii="Times New Roman" w:hAnsi="Times New Roman" w:cs="Times New Roman"/>
          <w:sz w:val="28"/>
          <w:szCs w:val="28"/>
        </w:rPr>
        <w:t xml:space="preserve">Главное меню </w:t>
      </w:r>
      <w:proofErr w:type="gramStart"/>
      <w:r w:rsidRPr="00AC3B17">
        <w:rPr>
          <w:rFonts w:ascii="Times New Roman" w:hAnsi="Times New Roman" w:cs="Times New Roman"/>
          <w:sz w:val="28"/>
          <w:szCs w:val="28"/>
        </w:rPr>
        <w:t>контроллера  предлагает</w:t>
      </w:r>
      <w:proofErr w:type="gramEnd"/>
      <w:r w:rsidRPr="00AC3B17">
        <w:rPr>
          <w:rFonts w:ascii="Times New Roman" w:hAnsi="Times New Roman" w:cs="Times New Roman"/>
          <w:sz w:val="28"/>
          <w:szCs w:val="28"/>
        </w:rPr>
        <w:t xml:space="preserve"> следующие основные функции:</w:t>
      </w:r>
    </w:p>
    <w:p w:rsidR="00274A09" w:rsidRPr="00AC3B17" w:rsidRDefault="00274A09" w:rsidP="00274A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B17">
        <w:rPr>
          <w:rFonts w:ascii="Times New Roman" w:hAnsi="Times New Roman" w:cs="Times New Roman"/>
          <w:sz w:val="28"/>
          <w:szCs w:val="28"/>
        </w:rPr>
        <w:t>1 Запуск съемки.</w:t>
      </w:r>
    </w:p>
    <w:p w:rsidR="00274A09" w:rsidRPr="00AC3B17" w:rsidRDefault="00274A09" w:rsidP="00274A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B17">
        <w:rPr>
          <w:rFonts w:ascii="Times New Roman" w:hAnsi="Times New Roman" w:cs="Times New Roman"/>
          <w:sz w:val="28"/>
          <w:szCs w:val="28"/>
        </w:rPr>
        <w:t xml:space="preserve">2 Выбор и запуск прикладных программ. </w:t>
      </w:r>
    </w:p>
    <w:p w:rsidR="00274A09" w:rsidRPr="00AC3B17" w:rsidRDefault="00274A09" w:rsidP="00274A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B17">
        <w:rPr>
          <w:rFonts w:ascii="Times New Roman" w:hAnsi="Times New Roman" w:cs="Times New Roman"/>
          <w:sz w:val="28"/>
          <w:szCs w:val="28"/>
        </w:rPr>
        <w:t>3 Управление проектами, данными проектов, списками кодов, системами координат.</w:t>
      </w:r>
    </w:p>
    <w:p w:rsidR="00274A09" w:rsidRPr="00AC3B17" w:rsidRDefault="00274A09" w:rsidP="00274A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B17">
        <w:rPr>
          <w:rFonts w:ascii="Times New Roman" w:hAnsi="Times New Roman" w:cs="Times New Roman"/>
          <w:sz w:val="28"/>
          <w:szCs w:val="28"/>
        </w:rPr>
        <w:t xml:space="preserve">4 Экспорт данных из проекта в ASCII, DXF или </w:t>
      </w:r>
      <w:proofErr w:type="spellStart"/>
      <w:r w:rsidRPr="00AC3B17">
        <w:rPr>
          <w:rFonts w:ascii="Times New Roman" w:hAnsi="Times New Roman" w:cs="Times New Roman"/>
          <w:sz w:val="28"/>
          <w:szCs w:val="28"/>
        </w:rPr>
        <w:t>LandXML</w:t>
      </w:r>
      <w:proofErr w:type="spellEnd"/>
      <w:r w:rsidRPr="00AC3B17">
        <w:rPr>
          <w:rFonts w:ascii="Times New Roman" w:hAnsi="Times New Roman" w:cs="Times New Roman"/>
          <w:sz w:val="28"/>
          <w:szCs w:val="28"/>
        </w:rPr>
        <w:t>. Импорт в проект на контроллере CS09 данных из файлов ASCII, GSI или DXF. Копирование точек между проектами.</w:t>
      </w:r>
    </w:p>
    <w:p w:rsidR="00274A09" w:rsidRPr="00AC3B17" w:rsidRDefault="00274A09" w:rsidP="00274A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B17">
        <w:rPr>
          <w:rFonts w:ascii="Times New Roman" w:hAnsi="Times New Roman" w:cs="Times New Roman"/>
          <w:sz w:val="28"/>
          <w:szCs w:val="28"/>
        </w:rPr>
        <w:t>5 Доступ к меню настройки съемки, настройкам CS08</w:t>
      </w:r>
      <w:r w:rsidRPr="00AC3B17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AC3B17">
        <w:rPr>
          <w:rFonts w:ascii="Times New Roman" w:hAnsi="Times New Roman" w:cs="Times New Roman"/>
          <w:bCs/>
          <w:sz w:val="28"/>
          <w:szCs w:val="28"/>
        </w:rPr>
        <w:t>plus</w:t>
      </w:r>
      <w:proofErr w:type="spellEnd"/>
      <w:r w:rsidRPr="00AC3B17">
        <w:rPr>
          <w:rFonts w:ascii="Times New Roman" w:hAnsi="Times New Roman" w:cs="Times New Roman"/>
          <w:sz w:val="28"/>
          <w:szCs w:val="28"/>
        </w:rPr>
        <w:t xml:space="preserve"> контроллера и GFU устройствам (например, радиомодемов). </w:t>
      </w:r>
    </w:p>
    <w:p w:rsidR="00274A09" w:rsidRDefault="00274A09" w:rsidP="00274A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B17">
        <w:rPr>
          <w:rFonts w:ascii="Times New Roman" w:hAnsi="Times New Roman" w:cs="Times New Roman"/>
          <w:sz w:val="28"/>
          <w:szCs w:val="28"/>
        </w:rPr>
        <w:t>6 Форматирование памяти.  Передача файлов между CS08</w:t>
      </w:r>
      <w:r w:rsidRPr="00AC3B17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AC3B17">
        <w:rPr>
          <w:rFonts w:ascii="Times New Roman" w:hAnsi="Times New Roman" w:cs="Times New Roman"/>
          <w:bCs/>
          <w:sz w:val="28"/>
          <w:szCs w:val="28"/>
        </w:rPr>
        <w:t>plus</w:t>
      </w:r>
      <w:proofErr w:type="spellEnd"/>
      <w:r w:rsidRPr="00AC3B17">
        <w:rPr>
          <w:rFonts w:ascii="Times New Roman" w:hAnsi="Times New Roman" w:cs="Times New Roman"/>
          <w:sz w:val="28"/>
          <w:szCs w:val="28"/>
        </w:rPr>
        <w:t xml:space="preserve"> контроллером и CF-картой.  Загрузка файлов внутреннего ПО и файлов языка.  Калькулятор.  Просмотр файлов на CF-карте.  Ввод или загрузка файла лицензии.  Арифметические вычисления: сложение, вычитание, умножение, деление, статистические функции, тригонометрические вычисления, возведение в степень. </w:t>
      </w:r>
    </w:p>
    <w:p w:rsidR="00274A09" w:rsidRDefault="00274A09" w:rsidP="00274A0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74A09" w:rsidRPr="0039368A" w:rsidRDefault="00274A09" w:rsidP="00274A0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9368A">
        <w:rPr>
          <w:rFonts w:ascii="Times New Roman" w:hAnsi="Times New Roman" w:cs="Times New Roman"/>
          <w:b/>
          <w:sz w:val="28"/>
          <w:szCs w:val="28"/>
        </w:rPr>
        <w:t>Порядок выполнения работы:</w:t>
      </w:r>
    </w:p>
    <w:p w:rsidR="00274A09" w:rsidRDefault="00274A09" w:rsidP="00274A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внесения изменений в настройки прибора необходимо выполнить следующую процедуры в разделе </w:t>
      </w:r>
      <w:r w:rsidRPr="00F90ACF">
        <w:rPr>
          <w:rFonts w:ascii="Times New Roman" w:hAnsi="Times New Roman" w:cs="Times New Roman"/>
          <w:sz w:val="28"/>
          <w:szCs w:val="28"/>
        </w:rPr>
        <w:t>Конфигурация</w:t>
      </w:r>
      <w:r w:rsidRPr="0039368A">
        <w:rPr>
          <w:rFonts w:ascii="Times New Roman" w:hAnsi="Times New Roman" w:cs="Times New Roman"/>
          <w:sz w:val="28"/>
          <w:szCs w:val="28"/>
        </w:rPr>
        <w:t>:</w:t>
      </w:r>
    </w:p>
    <w:p w:rsidR="00274A09" w:rsidRDefault="00274A09" w:rsidP="00274A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1 </w:t>
      </w:r>
      <w:r w:rsidRPr="00692C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Управление подсветкой контроллера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692C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274A09" w:rsidRDefault="00274A09" w:rsidP="00274A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692C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Подсветку и контраст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92C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дисплея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92C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контроллера можно включить или</w:t>
      </w:r>
      <w:r w:rsidRPr="00692CA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692C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отключить. Пользуйтесь левой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92C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клавиши курсора для переключения</w:t>
      </w:r>
      <w:r w:rsidRPr="00692CA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692C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между опциями YES и NO. Если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92C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выбрана опция YES, то будет нужно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92C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указать </w:t>
      </w:r>
      <w:r w:rsidRPr="00692C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период ожидания (</w:t>
      </w:r>
      <w:proofErr w:type="spellStart"/>
      <w:r w:rsidRPr="00692C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Time-Out</w:t>
      </w:r>
      <w:proofErr w:type="spellEnd"/>
      <w:r w:rsidRPr="00692C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),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92C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после которого произойдет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92C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автоматическое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92C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выключение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92C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подсветки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(рисунок 1.1):</w:t>
      </w:r>
    </w:p>
    <w:p w:rsidR="00274A09" w:rsidRDefault="00274A09" w:rsidP="00274A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274A09" w:rsidRDefault="00274A09" w:rsidP="00274A09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01167">
        <w:rPr>
          <w:rFonts w:ascii="Times New Roman" w:hAnsi="Times New Roman" w:cs="Times New Roman"/>
          <w:noProof/>
          <w:color w:val="000000"/>
          <w:sz w:val="28"/>
          <w:szCs w:val="28"/>
          <w:shd w:val="clear" w:color="auto" w:fill="FFFFFF"/>
          <w:lang w:eastAsia="ru-RU"/>
        </w:rPr>
        <w:drawing>
          <wp:inline distT="0" distB="0" distL="0" distR="0" wp14:anchorId="4EF0EA14" wp14:editId="0B50DF14">
            <wp:extent cx="2570480" cy="1391920"/>
            <wp:effectExtent l="19050" t="0" r="1270" b="0"/>
            <wp:docPr id="1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0480" cy="1391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4A09" w:rsidRPr="00A01167" w:rsidRDefault="00274A09" w:rsidP="00274A09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274A09" w:rsidRPr="00A01167" w:rsidRDefault="00274A09" w:rsidP="00274A09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011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Рисунок 1.1 – Окно параметров конфигурации</w:t>
      </w:r>
    </w:p>
    <w:p w:rsidR="00274A09" w:rsidRPr="00A01167" w:rsidRDefault="00274A09" w:rsidP="00274A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274A09" w:rsidRPr="00CC4033" w:rsidRDefault="00274A09" w:rsidP="00274A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C40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 этом окне можно также задать или отменить подачу звукового сигнала (</w:t>
      </w:r>
      <w:proofErr w:type="spellStart"/>
      <w:r w:rsidRPr="00CC40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alarm</w:t>
      </w:r>
      <w:proofErr w:type="spellEnd"/>
      <w:r w:rsidRPr="00CC40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) и звукового сигнала при нажатии клавиш (</w:t>
      </w:r>
      <w:proofErr w:type="spellStart"/>
      <w:r w:rsidRPr="00CC40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keyclick</w:t>
      </w:r>
      <w:proofErr w:type="spellEnd"/>
      <w:r w:rsidRPr="00CC40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). Новые настройки будут активизированы после нажатия на F1 CONT. После нажатия на эту клавишу произойдет переход в то окно, откуда был вызван режим настройки. </w:t>
      </w:r>
    </w:p>
    <w:p w:rsidR="00274A09" w:rsidRPr="00CC4033" w:rsidRDefault="00274A09" w:rsidP="00274A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C40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 Изменение частоты регистрации наблюдений.</w:t>
      </w:r>
    </w:p>
    <w:p w:rsidR="00274A09" w:rsidRPr="00CC4033" w:rsidRDefault="00274A09" w:rsidP="00274A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C40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Вам может понадобиться изменить частоту, с которой будут записываться измерения. Этот параметр можно найти в разделе «2 </w:t>
      </w:r>
      <w:proofErr w:type="spellStart"/>
      <w:r w:rsidRPr="00CC40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Operation</w:t>
      </w:r>
      <w:proofErr w:type="spellEnd"/>
      <w:r w:rsidRPr="00CC40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\3 </w:t>
      </w:r>
      <w:proofErr w:type="spellStart"/>
      <w:r w:rsidRPr="00CC40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Logging</w:t>
      </w:r>
      <w:proofErr w:type="spellEnd"/>
      <w:r w:rsidRPr="00CC40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» (рисунок 1.2):</w:t>
      </w:r>
    </w:p>
    <w:p w:rsidR="00274A09" w:rsidRDefault="00274A09" w:rsidP="00274A09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C4033">
        <w:rPr>
          <w:rFonts w:ascii="Times New Roman" w:hAnsi="Times New Roman" w:cs="Times New Roman"/>
          <w:noProof/>
          <w:color w:val="000000"/>
          <w:sz w:val="28"/>
          <w:szCs w:val="28"/>
          <w:shd w:val="clear" w:color="auto" w:fill="FFFFFF"/>
          <w:lang w:eastAsia="ru-RU"/>
        </w:rPr>
        <w:drawing>
          <wp:inline distT="0" distB="0" distL="0" distR="0" wp14:anchorId="388AC5A0" wp14:editId="3ECC7047">
            <wp:extent cx="2641600" cy="1432560"/>
            <wp:effectExtent l="19050" t="0" r="6350" b="0"/>
            <wp:docPr id="2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1600" cy="1432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4A09" w:rsidRPr="00CC4033" w:rsidRDefault="00274A09" w:rsidP="00274A09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274A09" w:rsidRDefault="00274A09" w:rsidP="00274A09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011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Рисунок 1.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</w:t>
      </w:r>
      <w:r w:rsidRPr="00A011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–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Раздел </w:t>
      </w:r>
      <w:proofErr w:type="spellStart"/>
      <w:r w:rsidRPr="00CC40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Logging</w:t>
      </w:r>
      <w:proofErr w:type="spellEnd"/>
      <w:r w:rsidRPr="00A011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</w:t>
      </w:r>
      <w:r w:rsidRPr="00A011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кн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</w:t>
      </w:r>
      <w:r w:rsidRPr="00A011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параметров конфигурации</w:t>
      </w:r>
    </w:p>
    <w:p w:rsidR="00274A09" w:rsidRPr="00CC4033" w:rsidRDefault="00274A09" w:rsidP="00274A09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274A09" w:rsidRPr="00CC4033" w:rsidRDefault="00274A09" w:rsidP="00274A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C40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Переместите курсор в следующую строку с помощью клавиши курсора «вниз». Затем либо нажмите ENTER для доступа к списку со всеми возможными значениями этого параметра (0.1 сек. - 60 сек.), либо с помощью клавиш курсор влево/ вправо пролистайте эти варианты один за другим.</w:t>
      </w:r>
    </w:p>
    <w:p w:rsidR="00274A09" w:rsidRPr="00CC4033" w:rsidRDefault="00274A09" w:rsidP="00274A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C40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Если в строке «</w:t>
      </w:r>
      <w:proofErr w:type="spellStart"/>
      <w:r w:rsidRPr="00CC40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Log</w:t>
      </w:r>
      <w:proofErr w:type="spellEnd"/>
      <w:r w:rsidRPr="00CC40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C40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StaticObs</w:t>
      </w:r>
      <w:proofErr w:type="spellEnd"/>
      <w:r w:rsidRPr="00CC40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» (Регистрация статических наблюдений) выбрано значение NO, то запись необработанных данных будет прервана. Это означает, что данных для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постобработки у Вас не будет.</w:t>
      </w:r>
    </w:p>
    <w:p w:rsidR="00274A09" w:rsidRPr="00CC4033" w:rsidRDefault="00274A09" w:rsidP="00274A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C40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Если Вы хотите изменить частоту регистрации, то, имейте в виду, что обработать можно будет только те наблюдения, которые являются общими для опорной станции и мобильного приемника. Если, например, один приемник записывает данные каждые 10 секунд, а другой приемник каждые 15 секунд, то обработать можно только данные, полученные обоими приемниками каждые 30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секунд.</w:t>
      </w:r>
    </w:p>
    <w:p w:rsidR="00274A09" w:rsidRPr="00CC4033" w:rsidRDefault="00274A09" w:rsidP="00274A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C40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Не рекомендуется устанавливать в строке «</w:t>
      </w:r>
      <w:proofErr w:type="spellStart"/>
      <w:r w:rsidRPr="00CC40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Log</w:t>
      </w:r>
      <w:proofErr w:type="spellEnd"/>
      <w:r w:rsidRPr="00CC40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C40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Moving</w:t>
      </w:r>
      <w:proofErr w:type="spellEnd"/>
      <w:r w:rsidRPr="00CC40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C40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Obs</w:t>
      </w:r>
      <w:proofErr w:type="spellEnd"/>
      <w:r w:rsidRPr="00CC40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» (регистрация наблюдений при движении) значение </w:t>
      </w:r>
      <w:proofErr w:type="spellStart"/>
      <w:r w:rsidRPr="00CC40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Yes</w:t>
      </w:r>
      <w:proofErr w:type="spellEnd"/>
      <w:r w:rsidRPr="00CC40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! Этот параметр предназначен только для кинематических измерений, которые должны быть подвергнуты постобработке.</w:t>
      </w:r>
    </w:p>
    <w:p w:rsidR="00274A09" w:rsidRPr="00CC4033" w:rsidRDefault="00274A09" w:rsidP="00274A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C40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3 Выбор часового пояса.</w:t>
      </w:r>
    </w:p>
    <w:p w:rsidR="00274A09" w:rsidRDefault="00274A09" w:rsidP="00274A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C40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Местный часовой пояс можно установить в пункте «3 </w:t>
      </w:r>
      <w:proofErr w:type="spellStart"/>
      <w:r w:rsidRPr="00CC40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General</w:t>
      </w:r>
      <w:proofErr w:type="spellEnd"/>
      <w:r w:rsidRPr="00CC40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\4 </w:t>
      </w:r>
      <w:proofErr w:type="spellStart"/>
      <w:r w:rsidRPr="00CC40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Time&amp;Initial</w:t>
      </w:r>
      <w:proofErr w:type="spellEnd"/>
      <w:r w:rsidRPr="00CC40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C40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position</w:t>
      </w:r>
      <w:proofErr w:type="spellEnd"/>
      <w:r w:rsidRPr="00CC40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» (рисунок 1.2):</w:t>
      </w:r>
    </w:p>
    <w:p w:rsidR="00274A09" w:rsidRPr="00CC4033" w:rsidRDefault="00274A09" w:rsidP="00274A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274A09" w:rsidRDefault="00274A09" w:rsidP="00274A09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C4033">
        <w:rPr>
          <w:rFonts w:ascii="Times New Roman" w:hAnsi="Times New Roman" w:cs="Times New Roman"/>
          <w:noProof/>
          <w:color w:val="000000"/>
          <w:sz w:val="28"/>
          <w:szCs w:val="28"/>
          <w:shd w:val="clear" w:color="auto" w:fill="FFFFFF"/>
          <w:lang w:eastAsia="ru-RU"/>
        </w:rPr>
        <w:drawing>
          <wp:inline distT="0" distB="0" distL="0" distR="0" wp14:anchorId="43FC35E0" wp14:editId="3DABA34C">
            <wp:extent cx="2519680" cy="1330960"/>
            <wp:effectExtent l="19050" t="0" r="0" b="0"/>
            <wp:docPr id="4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9680" cy="1330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4A09" w:rsidRPr="00CC4033" w:rsidRDefault="00274A09" w:rsidP="00274A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274A09" w:rsidRDefault="00274A09" w:rsidP="00274A09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011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Рисунок 1.</w:t>
      </w:r>
      <w:r w:rsidRPr="00CC40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3</w:t>
      </w:r>
      <w:r w:rsidRPr="00A011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–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Раздел </w:t>
      </w:r>
      <w:proofErr w:type="spellStart"/>
      <w:r w:rsidRPr="00CC40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Time&amp;Initial</w:t>
      </w:r>
      <w:proofErr w:type="spellEnd"/>
      <w:r w:rsidRPr="00CC40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C40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position</w:t>
      </w:r>
      <w:proofErr w:type="spellEnd"/>
      <w:r w:rsidRPr="00A011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</w:t>
      </w:r>
      <w:r w:rsidRPr="00A011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кн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</w:t>
      </w:r>
      <w:r w:rsidRPr="00A011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параметров конфигурации</w:t>
      </w:r>
    </w:p>
    <w:p w:rsidR="00274A09" w:rsidRPr="00CC4033" w:rsidRDefault="00274A09" w:rsidP="00274A09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274A09" w:rsidRPr="00CC4033" w:rsidRDefault="00274A09" w:rsidP="00274A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C40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 помощью клавиши курсора «вниз» переместите полосу выбора на строку «</w:t>
      </w:r>
      <w:proofErr w:type="spellStart"/>
      <w:r w:rsidRPr="00CC40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Time</w:t>
      </w:r>
      <w:proofErr w:type="spellEnd"/>
      <w:r w:rsidRPr="00CC40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C40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Zone</w:t>
      </w:r>
      <w:proofErr w:type="spellEnd"/>
      <w:r w:rsidRPr="00CC40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» (часовой пояс). После этого можно либо использовать клавиши курсора влево - вправо для поиска нужного часового пояса, либо просто нажать на ENTER для того, чтобы открыть список со всеми возможными значениями этого параметра.</w:t>
      </w:r>
    </w:p>
    <w:p w:rsidR="00274A09" w:rsidRDefault="00274A09" w:rsidP="00274A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C40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Нажмите F1 CONT для активизации выбранного варианта. После этого индикация времени, расположенная в верхнем правом углу строки состояния, будут выдавать именно местное время. Обычно нет необходимости изменять исходное время и исходные координаты, даже если индицированные в окне значения совершенно неправильны. Приемник автоматически перейдет в режим поиска спутников и, как только спутники будут обнаружены, время и координаты будут автоматически изменены.</w:t>
      </w:r>
    </w:p>
    <w:p w:rsidR="00274A09" w:rsidRPr="00456C02" w:rsidRDefault="00274A09" w:rsidP="00274A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4 </w:t>
      </w:r>
      <w:r w:rsidRPr="00456C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Изменение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единиц измерений.</w:t>
      </w:r>
    </w:p>
    <w:p w:rsidR="00274A09" w:rsidRPr="00456C02" w:rsidRDefault="00274A09" w:rsidP="00274A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56C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Это может быть выполнено с помощью панели CONFIG «3 </w:t>
      </w:r>
      <w:proofErr w:type="spellStart"/>
      <w:r w:rsidRPr="00456C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General</w:t>
      </w:r>
      <w:proofErr w:type="spellEnd"/>
      <w:r w:rsidRPr="00456C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/1 </w:t>
      </w:r>
      <w:proofErr w:type="spellStart"/>
      <w:r w:rsidRPr="00456C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Units</w:t>
      </w:r>
      <w:proofErr w:type="spellEnd"/>
      <w:r w:rsidRPr="00456C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». На дисплее появится следующее окно (рисунок 1.4):</w:t>
      </w:r>
    </w:p>
    <w:p w:rsidR="00274A09" w:rsidRDefault="00274A09" w:rsidP="00274A09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56C02">
        <w:rPr>
          <w:rFonts w:ascii="Times New Roman" w:hAnsi="Times New Roman" w:cs="Times New Roman"/>
          <w:noProof/>
          <w:color w:val="000000"/>
          <w:sz w:val="28"/>
          <w:szCs w:val="28"/>
          <w:shd w:val="clear" w:color="auto" w:fill="FFFFFF"/>
          <w:lang w:eastAsia="ru-RU"/>
        </w:rPr>
        <w:drawing>
          <wp:inline distT="0" distB="0" distL="0" distR="0" wp14:anchorId="7CA47B0A" wp14:editId="4D112611">
            <wp:extent cx="2570480" cy="1432560"/>
            <wp:effectExtent l="19050" t="0" r="1270" b="0"/>
            <wp:docPr id="7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0480" cy="1432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4A09" w:rsidRPr="00456C02" w:rsidRDefault="00274A09" w:rsidP="00274A09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274A09" w:rsidRDefault="00274A09" w:rsidP="00274A09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011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Рисунок 1.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4</w:t>
      </w:r>
      <w:r w:rsidRPr="00A011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–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Раздел </w:t>
      </w:r>
      <w:proofErr w:type="spellStart"/>
      <w:r w:rsidRPr="00456C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Units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</w:t>
      </w:r>
      <w:r w:rsidRPr="00A011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кн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</w:t>
      </w:r>
      <w:r w:rsidRPr="00A011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параметров конфигурации</w:t>
      </w:r>
    </w:p>
    <w:p w:rsidR="00274A09" w:rsidRDefault="00274A09" w:rsidP="00274A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274A09" w:rsidRPr="00456C02" w:rsidRDefault="00274A09" w:rsidP="00274A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56C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 xml:space="preserve">Для изменения единиц измерения расстояний переместите курсор в поле ввода </w:t>
      </w:r>
      <w:proofErr w:type="spellStart"/>
      <w:r w:rsidRPr="00456C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Distance</w:t>
      </w:r>
      <w:proofErr w:type="spellEnd"/>
      <w:r w:rsidRPr="00456C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Затем с помощью </w:t>
      </w:r>
      <w:proofErr w:type="spellStart"/>
      <w:r w:rsidRPr="00456C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лавиши</w:t>
      </w:r>
      <w:proofErr w:type="spellEnd"/>
      <w:r w:rsidRPr="00456C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ENTER вызовите список, из которого можно выбрать нужные единицы измерения, либо с помощью клавиш курсора влево - вправо перейдите к нужным Вам единицам измерения (метры, футы США и т. д.). Здесь же и описанным только что образом выполняется выбор единиц измерений других величин, например, формат вывода даты на дисплей. </w:t>
      </w:r>
    </w:p>
    <w:p w:rsidR="00274A09" w:rsidRPr="00456C02" w:rsidRDefault="00274A09" w:rsidP="00274A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56C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Подтвердите внесенные изменения, нажав F1 CONT. Если Вы решите не вносить изменений, то просто нажмите ESC для возвращения на один уровень обратно.</w:t>
      </w:r>
    </w:p>
    <w:p w:rsidR="00274A09" w:rsidRPr="00456C02" w:rsidRDefault="00274A09" w:rsidP="00274A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56C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 том случае, если установленные заводские системные настройки не совсем соответствуют Вашим требованиям, то можно изменить их. </w:t>
      </w:r>
    </w:p>
    <w:p w:rsidR="00274A09" w:rsidRDefault="00274A09" w:rsidP="00274A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5 Изменение системных настроек.</w:t>
      </w:r>
    </w:p>
    <w:p w:rsidR="00274A09" w:rsidRDefault="00274A09" w:rsidP="00274A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8912C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Выделите тот набор конфигурации, который Вы хотите скопировать во вновь создаваемый набор. После нажатия на F2 NEW параметры этого набора будут скопированы в новый конфигурационный набор. На дисплее появится следующая панель (рисунок 1.5):</w:t>
      </w:r>
    </w:p>
    <w:p w:rsidR="00274A09" w:rsidRPr="00456C02" w:rsidRDefault="00274A09" w:rsidP="00274A09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  <w:shd w:val="clear" w:color="auto" w:fill="FFFFFF"/>
          <w:lang w:eastAsia="ru-RU"/>
        </w:rPr>
        <w:drawing>
          <wp:inline distT="0" distB="0" distL="0" distR="0" wp14:anchorId="25EE48B2" wp14:editId="4167AB6E">
            <wp:extent cx="2611120" cy="1452880"/>
            <wp:effectExtent l="19050" t="0" r="0" b="0"/>
            <wp:docPr id="35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1120" cy="145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4A09" w:rsidRPr="00456C02" w:rsidRDefault="00274A09" w:rsidP="00274A09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274A09" w:rsidRDefault="00274A09" w:rsidP="00274A09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</w:t>
      </w:r>
      <w:r w:rsidRPr="008912C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исунок 1.5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– Окно нового конфигурационного шаблона</w:t>
      </w:r>
    </w:p>
    <w:p w:rsidR="00274A09" w:rsidRDefault="00274A09" w:rsidP="00274A09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274A09" w:rsidRPr="00E73BF3" w:rsidRDefault="00274A09" w:rsidP="00274A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E73BF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Введите с клавиатуры имя нового конфигурационного шаблона. Введите также описание и имя автора (необязательно). Завершите этот этап работы, нажав на F1 CONT.</w:t>
      </w:r>
    </w:p>
    <w:p w:rsidR="00274A09" w:rsidRDefault="00274A09" w:rsidP="00274A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E73BF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Для того чтобы отредактировать параметры нового конфигурационного </w:t>
      </w:r>
      <w:proofErr w:type="spellStart"/>
      <w:r w:rsidRPr="00E73BF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шаблна</w:t>
      </w:r>
      <w:proofErr w:type="spellEnd"/>
      <w:r w:rsidRPr="00E73BF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нажмите на F3 EDIT. Это позволит получить доступ к целому ряду окон, в которых можно изменить любые системные параметры.</w:t>
      </w:r>
    </w:p>
    <w:p w:rsidR="00274A09" w:rsidRDefault="00274A09" w:rsidP="00274A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274A09" w:rsidRPr="007F25D2" w:rsidRDefault="00274A09" w:rsidP="00274A0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Контрольные вопросы:</w:t>
      </w:r>
    </w:p>
    <w:p w:rsidR="00274A09" w:rsidRPr="007F25D2" w:rsidRDefault="00274A09" w:rsidP="00274A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1 </w:t>
      </w:r>
      <w:r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Какие функции предлагает главное меню контроллера </w:t>
      </w:r>
      <w:r w:rsidRPr="005F2901">
        <w:rPr>
          <w:rFonts w:ascii="Times New Roman" w:hAnsi="Times New Roman" w:cs="Times New Roman"/>
          <w:bCs/>
          <w:caps/>
          <w:sz w:val="28"/>
          <w:szCs w:val="28"/>
          <w:lang w:val="en-US"/>
        </w:rPr>
        <w:t>GPS</w:t>
      </w:r>
      <w:r w:rsidRPr="005F2901">
        <w:rPr>
          <w:rFonts w:ascii="Times New Roman" w:hAnsi="Times New Roman" w:cs="Times New Roman"/>
          <w:bCs/>
          <w:caps/>
          <w:sz w:val="28"/>
          <w:szCs w:val="28"/>
        </w:rPr>
        <w:t xml:space="preserve"> Leica GS08plus</w:t>
      </w:r>
      <w:r>
        <w:rPr>
          <w:rFonts w:ascii="Times New Roman" w:hAnsi="Times New Roman" w:cs="Times New Roman"/>
          <w:bCs/>
          <w:caps/>
          <w:sz w:val="28"/>
          <w:szCs w:val="28"/>
        </w:rPr>
        <w:t>?</w:t>
      </w:r>
    </w:p>
    <w:p w:rsidR="00274A09" w:rsidRPr="007F25D2" w:rsidRDefault="00274A09" w:rsidP="00274A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kk-KZ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2 Какие рабочие настройки можно осуществлять в приемнике </w:t>
      </w:r>
      <w:r w:rsidRPr="005F2901">
        <w:rPr>
          <w:rFonts w:ascii="Times New Roman" w:hAnsi="Times New Roman" w:cs="Times New Roman"/>
          <w:bCs/>
          <w:caps/>
          <w:sz w:val="28"/>
          <w:szCs w:val="28"/>
          <w:lang w:val="en-US"/>
        </w:rPr>
        <w:t>GPS</w:t>
      </w:r>
      <w:r w:rsidRPr="005F2901">
        <w:rPr>
          <w:rFonts w:ascii="Times New Roman" w:hAnsi="Times New Roman" w:cs="Times New Roman"/>
          <w:bCs/>
          <w:caps/>
          <w:sz w:val="28"/>
          <w:szCs w:val="28"/>
        </w:rPr>
        <w:t xml:space="preserve"> Leica GS08plus</w:t>
      </w:r>
      <w:r>
        <w:rPr>
          <w:rFonts w:ascii="Times New Roman" w:eastAsia="Times New Roman" w:hAnsi="Times New Roman" w:cs="Times New Roman"/>
          <w:sz w:val="28"/>
          <w:szCs w:val="28"/>
          <w:lang w:eastAsia="kk-KZ"/>
        </w:rPr>
        <w:t>?</w:t>
      </w:r>
    </w:p>
    <w:p w:rsidR="00274A09" w:rsidRPr="007F25D2" w:rsidRDefault="00274A09" w:rsidP="00274A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kk-KZ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3 Опишите содержание процедуры по изменению системных настроек прибора </w:t>
      </w:r>
      <w:r w:rsidRPr="005F2901">
        <w:rPr>
          <w:rFonts w:ascii="Times New Roman" w:hAnsi="Times New Roman" w:cs="Times New Roman"/>
          <w:bCs/>
          <w:caps/>
          <w:sz w:val="28"/>
          <w:szCs w:val="28"/>
          <w:lang w:val="en-US"/>
        </w:rPr>
        <w:t>GPS</w:t>
      </w:r>
      <w:r w:rsidRPr="005F2901">
        <w:rPr>
          <w:rFonts w:ascii="Times New Roman" w:hAnsi="Times New Roman" w:cs="Times New Roman"/>
          <w:bCs/>
          <w:caps/>
          <w:sz w:val="28"/>
          <w:szCs w:val="28"/>
        </w:rPr>
        <w:t xml:space="preserve"> Leica GS08plus</w:t>
      </w:r>
      <w:r>
        <w:rPr>
          <w:rFonts w:ascii="Times New Roman" w:eastAsia="Times New Roman" w:hAnsi="Times New Roman" w:cs="Times New Roman"/>
          <w:sz w:val="28"/>
          <w:szCs w:val="28"/>
          <w:lang w:eastAsia="kk-KZ"/>
        </w:rPr>
        <w:t>.</w:t>
      </w:r>
    </w:p>
    <w:p w:rsidR="001D4B7E" w:rsidRDefault="00274A09">
      <w:bookmarkStart w:id="1" w:name="_GoBack"/>
      <w:bookmarkEnd w:id="1"/>
    </w:p>
    <w:sectPr w:rsidR="001D4B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A09"/>
    <w:rsid w:val="00274A09"/>
    <w:rsid w:val="002C3DB1"/>
    <w:rsid w:val="003C4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099CAA-2221-4760-94E6-5EDFF312E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74A09"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"/>
    <w:qFormat/>
    <w:rsid w:val="00274A0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74A0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table" w:styleId="a3">
    <w:name w:val="Table Grid"/>
    <w:basedOn w:val="a1"/>
    <w:uiPriority w:val="59"/>
    <w:rsid w:val="00274A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1150</Words>
  <Characters>6561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Professional</cp:lastModifiedBy>
  <cp:revision>1</cp:revision>
  <dcterms:created xsi:type="dcterms:W3CDTF">2021-09-29T08:51:00Z</dcterms:created>
  <dcterms:modified xsi:type="dcterms:W3CDTF">2021-09-29T08:51:00Z</dcterms:modified>
</cp:coreProperties>
</file>